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FFD6" w14:textId="0FB6B459" w:rsidR="00AE38B8" w:rsidRPr="009C2308" w:rsidRDefault="00AE38B8" w:rsidP="00AE38B8">
      <w:pPr>
        <w:ind w:left="-5" w:right="0"/>
        <w:jc w:val="center"/>
        <w:rPr>
          <w:b/>
          <w:bCs/>
          <w:sz w:val="22"/>
          <w:szCs w:val="20"/>
        </w:rPr>
      </w:pPr>
      <w:r w:rsidRPr="009C2308">
        <w:rPr>
          <w:b/>
          <w:bCs/>
          <w:sz w:val="22"/>
          <w:szCs w:val="20"/>
        </w:rPr>
        <w:t>Klauzula informacyjna</w:t>
      </w:r>
      <w:r>
        <w:rPr>
          <w:b/>
          <w:bCs/>
          <w:sz w:val="22"/>
          <w:szCs w:val="20"/>
        </w:rPr>
        <w:t xml:space="preserve"> dodatek elektryczny</w:t>
      </w:r>
    </w:p>
    <w:p w14:paraId="7AF49B17" w14:textId="77777777" w:rsidR="00AE38B8" w:rsidRDefault="00AE38B8" w:rsidP="00AE38B8">
      <w:pPr>
        <w:ind w:left="-5" w:right="0"/>
        <w:rPr>
          <w:sz w:val="22"/>
          <w:szCs w:val="20"/>
        </w:rPr>
      </w:pPr>
    </w:p>
    <w:p w14:paraId="14EEC635" w14:textId="77777777" w:rsidR="00AE38B8" w:rsidRPr="00372DC3" w:rsidRDefault="00AE38B8" w:rsidP="00AE38B8">
      <w:pPr>
        <w:ind w:left="-5" w:right="0"/>
        <w:rPr>
          <w:sz w:val="22"/>
          <w:szCs w:val="20"/>
        </w:rPr>
      </w:pPr>
      <w:r w:rsidRPr="00372DC3">
        <w:rPr>
          <w:sz w:val="22"/>
          <w:szCs w:val="20"/>
        </w:rPr>
        <w:t xml:space="preserve">Zgodnie z art. 13 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Dz.U.UE.L.2016.119.1, informujemy, że: </w:t>
      </w:r>
    </w:p>
    <w:p w14:paraId="273694AE" w14:textId="77777777" w:rsidR="00AE38B8" w:rsidRPr="00372DC3" w:rsidRDefault="00AE38B8" w:rsidP="00AE38B8">
      <w:pPr>
        <w:numPr>
          <w:ilvl w:val="0"/>
          <w:numId w:val="1"/>
        </w:numPr>
        <w:spacing w:line="240" w:lineRule="auto"/>
        <w:ind w:right="-11"/>
        <w:rPr>
          <w:sz w:val="22"/>
          <w:szCs w:val="20"/>
        </w:rPr>
      </w:pPr>
      <w:r w:rsidRPr="00372DC3">
        <w:rPr>
          <w:sz w:val="22"/>
          <w:szCs w:val="20"/>
        </w:rPr>
        <w:t xml:space="preserve">administratorem Twoich danych osobowych jest Ośrodek Pomocy Społecznej w Rudzińcu z siedzibą w Pławniowicach, adres siedziby: ul. Gliwicka 50 44-171 Pławniowice, kontakt mailowy pod adresem: sekretariat@opsrudziniec.pl </w:t>
      </w:r>
    </w:p>
    <w:p w14:paraId="73F29E3D" w14:textId="77777777" w:rsidR="00AE38B8" w:rsidRPr="00372DC3" w:rsidRDefault="00AE38B8" w:rsidP="00AE38B8">
      <w:pPr>
        <w:numPr>
          <w:ilvl w:val="0"/>
          <w:numId w:val="1"/>
        </w:numPr>
        <w:spacing w:line="240" w:lineRule="auto"/>
        <w:ind w:right="-11"/>
        <w:rPr>
          <w:sz w:val="22"/>
          <w:szCs w:val="20"/>
        </w:rPr>
      </w:pPr>
      <w:r w:rsidRPr="00372DC3">
        <w:rPr>
          <w:sz w:val="22"/>
          <w:szCs w:val="20"/>
        </w:rPr>
        <w:t xml:space="preserve">wyznaczyliśmy Inspektora Ochrony Danych, z którym możesz się skontaktować w sprawach ochrony swoich danych osobowych i realizacji swoich praw e-mail: iodo@opsrudziniec.pl; telefon: 32 4281 611; lub pisemnie na adres naszej siedziby, wskazany w pkt 1); </w:t>
      </w:r>
    </w:p>
    <w:p w14:paraId="3DAD91DB" w14:textId="1F9205A8" w:rsidR="00AE38B8" w:rsidRPr="00AE38B8" w:rsidRDefault="00AE38B8" w:rsidP="00AE38B8">
      <w:pPr>
        <w:numPr>
          <w:ilvl w:val="0"/>
          <w:numId w:val="1"/>
        </w:numPr>
        <w:ind w:right="-11"/>
        <w:rPr>
          <w:sz w:val="22"/>
          <w:szCs w:val="20"/>
        </w:rPr>
      </w:pPr>
      <w:r w:rsidRPr="00372DC3">
        <w:rPr>
          <w:sz w:val="22"/>
          <w:szCs w:val="20"/>
        </w:rPr>
        <w:t xml:space="preserve">Pani/Pana dane osobowe przetwarzane będą - w celu rozpatrzenia wniosku o </w:t>
      </w:r>
      <w:r>
        <w:rPr>
          <w:sz w:val="22"/>
          <w:szCs w:val="20"/>
        </w:rPr>
        <w:t xml:space="preserve">wypłatę </w:t>
      </w:r>
      <w:r w:rsidRPr="00A327B6">
        <w:rPr>
          <w:sz w:val="22"/>
          <w:szCs w:val="20"/>
        </w:rPr>
        <w:t xml:space="preserve">dodatku </w:t>
      </w:r>
      <w:r>
        <w:rPr>
          <w:sz w:val="22"/>
          <w:szCs w:val="20"/>
        </w:rPr>
        <w:t xml:space="preserve">elektrycznego </w:t>
      </w:r>
      <w:r w:rsidRPr="00A327B6">
        <w:rPr>
          <w:sz w:val="22"/>
          <w:szCs w:val="20"/>
        </w:rPr>
        <w:t xml:space="preserve">i prowadzonym w tej sprawie postępowaniem administracyjnym  </w:t>
      </w:r>
      <w:r w:rsidRPr="00AE38B8">
        <w:rPr>
          <w:sz w:val="22"/>
          <w:szCs w:val="20"/>
        </w:rPr>
        <w:t>na podstawie ustawy z dnia</w:t>
      </w:r>
      <w:r>
        <w:rPr>
          <w:sz w:val="22"/>
          <w:szCs w:val="20"/>
        </w:rPr>
        <w:t xml:space="preserve"> </w:t>
      </w:r>
      <w:r w:rsidRPr="00AE38B8">
        <w:rPr>
          <w:sz w:val="22"/>
          <w:szCs w:val="20"/>
        </w:rPr>
        <w:t>7 października 2022 r. o szczególnych rozwiązaniach służących ochronie odbiorców energii elektrycznej w 2023 r. w związku z sytuacją na rynku energii</w:t>
      </w:r>
      <w:r>
        <w:rPr>
          <w:sz w:val="22"/>
          <w:szCs w:val="20"/>
        </w:rPr>
        <w:t xml:space="preserve"> </w:t>
      </w:r>
      <w:r w:rsidRPr="00AE38B8">
        <w:rPr>
          <w:sz w:val="22"/>
          <w:szCs w:val="20"/>
        </w:rPr>
        <w:t>elektrycznej</w:t>
      </w:r>
      <w:r>
        <w:rPr>
          <w:sz w:val="22"/>
          <w:szCs w:val="20"/>
        </w:rPr>
        <w:t xml:space="preserve">, </w:t>
      </w:r>
      <w:r w:rsidRPr="00AE38B8">
        <w:rPr>
          <w:sz w:val="22"/>
          <w:szCs w:val="20"/>
        </w:rPr>
        <w:t xml:space="preserve"> ustawy z dnia 14 czerwca 1960 r. Kodeks postępowania administracyjnego, ustawy z dnia 21 listopada 2008 r. o wspieraniu termomodernizacji i remontów oraz o centralnej ewidencji emisyjności budynków lub jest niezbędne do wykonania zadania w interesie publicznym albo w ramach  sprawowania władzy publicznej (podstawa z art. 6 ust. 1 lit. c i e RODO</w:t>
      </w:r>
      <w:r w:rsidRPr="00372DC3">
        <w:rPr>
          <w:sz w:val="22"/>
          <w:szCs w:val="20"/>
          <w:vertAlign w:val="superscript"/>
        </w:rPr>
        <w:footnoteReference w:id="1"/>
      </w:r>
      <w:r w:rsidRPr="00AE38B8">
        <w:rPr>
          <w:sz w:val="22"/>
          <w:szCs w:val="20"/>
        </w:rPr>
        <w:t xml:space="preserve">); </w:t>
      </w:r>
    </w:p>
    <w:p w14:paraId="46C15699" w14:textId="77777777" w:rsidR="00AE38B8" w:rsidRPr="00A327B6" w:rsidRDefault="00AE38B8" w:rsidP="00AE38B8">
      <w:pPr>
        <w:ind w:right="-11" w:firstLine="0"/>
        <w:rPr>
          <w:sz w:val="22"/>
          <w:szCs w:val="20"/>
        </w:rPr>
      </w:pPr>
      <w:r w:rsidRPr="00A327B6">
        <w:rPr>
          <w:sz w:val="22"/>
          <w:szCs w:val="20"/>
        </w:rPr>
        <w:t xml:space="preserve">4) Odbiorcy danych: </w:t>
      </w:r>
    </w:p>
    <w:p w14:paraId="022415D6" w14:textId="77777777" w:rsidR="00AE38B8" w:rsidRPr="00372DC3" w:rsidRDefault="00AE38B8" w:rsidP="00AE38B8">
      <w:pPr>
        <w:ind w:left="-5" w:right="0"/>
        <w:rPr>
          <w:sz w:val="22"/>
          <w:szCs w:val="20"/>
        </w:rPr>
      </w:pPr>
      <w:r w:rsidRPr="00372DC3">
        <w:rPr>
          <w:sz w:val="22"/>
          <w:szCs w:val="20"/>
        </w:rPr>
        <w:t xml:space="preserve">Pani/Pana dane osobowe nie będą przekazywane innym podmiotom za wyjątkiem:  </w:t>
      </w:r>
    </w:p>
    <w:p w14:paraId="3D665596" w14:textId="77777777" w:rsidR="00AE38B8" w:rsidRPr="00372DC3" w:rsidRDefault="00AE38B8" w:rsidP="00AE38B8">
      <w:pPr>
        <w:numPr>
          <w:ilvl w:val="1"/>
          <w:numId w:val="1"/>
        </w:numPr>
        <w:ind w:right="0" w:hanging="360"/>
        <w:rPr>
          <w:sz w:val="22"/>
          <w:szCs w:val="20"/>
        </w:rPr>
      </w:pPr>
      <w:r w:rsidRPr="00372DC3">
        <w:rPr>
          <w:sz w:val="22"/>
          <w:szCs w:val="20"/>
        </w:rPr>
        <w:t xml:space="preserve">Podmiotów uprawnionych do ich przetwarzania na podstawie przepisów prawa.  </w:t>
      </w:r>
    </w:p>
    <w:p w14:paraId="19EE20BB" w14:textId="77777777" w:rsidR="00AE38B8" w:rsidRPr="00372DC3" w:rsidRDefault="00AE38B8" w:rsidP="00AE38B8">
      <w:pPr>
        <w:numPr>
          <w:ilvl w:val="1"/>
          <w:numId w:val="1"/>
        </w:numPr>
        <w:ind w:right="0" w:hanging="360"/>
        <w:rPr>
          <w:sz w:val="22"/>
          <w:szCs w:val="20"/>
        </w:rPr>
      </w:pPr>
      <w:r w:rsidRPr="00372DC3">
        <w:rPr>
          <w:sz w:val="22"/>
          <w:szCs w:val="20"/>
        </w:rPr>
        <w:t xml:space="preserve">Podmiotów świadczących wsparcie techniczne dla systemów informatycznych </w:t>
      </w:r>
      <w:r>
        <w:rPr>
          <w:sz w:val="22"/>
          <w:szCs w:val="20"/>
        </w:rPr>
        <w:br/>
      </w:r>
      <w:r w:rsidRPr="00372DC3">
        <w:rPr>
          <w:sz w:val="22"/>
          <w:szCs w:val="20"/>
        </w:rPr>
        <w:t xml:space="preserve">i teleinformatycznych, w których Państwa dane osobowe są przetwarzane. </w:t>
      </w:r>
    </w:p>
    <w:p w14:paraId="5F6A6A1E" w14:textId="77777777" w:rsidR="00AE38B8" w:rsidRPr="00372DC3" w:rsidRDefault="00AE38B8" w:rsidP="00AE38B8">
      <w:pPr>
        <w:numPr>
          <w:ilvl w:val="0"/>
          <w:numId w:val="2"/>
        </w:numPr>
        <w:ind w:right="0"/>
        <w:rPr>
          <w:sz w:val="22"/>
          <w:szCs w:val="20"/>
        </w:rPr>
      </w:pPr>
      <w:r w:rsidRPr="00372DC3">
        <w:rPr>
          <w:sz w:val="22"/>
          <w:szCs w:val="20"/>
        </w:rPr>
        <w:t xml:space="preserve">Twoje dane osobowe nie będą przekazywane do państwa trzeciego ani organizacji międzynarodowej; </w:t>
      </w:r>
    </w:p>
    <w:p w14:paraId="1075E5FB" w14:textId="77777777" w:rsidR="00AE38B8" w:rsidRPr="00372DC3" w:rsidRDefault="00AE38B8" w:rsidP="00AE38B8">
      <w:pPr>
        <w:numPr>
          <w:ilvl w:val="0"/>
          <w:numId w:val="2"/>
        </w:numPr>
        <w:ind w:right="0"/>
        <w:rPr>
          <w:sz w:val="22"/>
          <w:szCs w:val="20"/>
        </w:rPr>
      </w:pPr>
      <w:r w:rsidRPr="00372DC3">
        <w:rPr>
          <w:sz w:val="22"/>
          <w:szCs w:val="20"/>
        </w:rPr>
        <w:t xml:space="preserve">Pani/Pana dane osobowe będą przechowywane przez okres niezbędny do realizacji celów dla jakich zostały pozyskane, tj. 10 lat od daty zakończenia realizacji wypłaty dodatku lub przez okres 1 roku od dnia, w którym decyzja w sprawie odmowy wypłaty świadczenia stała się ostateczna, lub od dnia pozostawienia wniosku o wypłatę dodatku bez rozpatrzenia, a następnie będą przechowywane w celach archiwalnych, zgodnie z przepisami ustawy z dnia 14 lipca 1983 r. o narodowym zasobie archiwalnym i archiwach. </w:t>
      </w:r>
    </w:p>
    <w:p w14:paraId="160482F0" w14:textId="77777777" w:rsidR="00AE38B8" w:rsidRPr="00372DC3" w:rsidRDefault="00AE38B8" w:rsidP="00AE38B8">
      <w:pPr>
        <w:numPr>
          <w:ilvl w:val="0"/>
          <w:numId w:val="2"/>
        </w:numPr>
        <w:ind w:right="0"/>
        <w:rPr>
          <w:sz w:val="22"/>
          <w:szCs w:val="20"/>
        </w:rPr>
      </w:pPr>
      <w:r w:rsidRPr="00372DC3">
        <w:rPr>
          <w:sz w:val="22"/>
          <w:szCs w:val="20"/>
        </w:rPr>
        <w:t xml:space="preserve">posiada Pani/Pan prawo do wystąpienia z żądaniem dostępu do swoich danych osobowych, ich sprostowania (poprawiania), a w przypadkach uregulowanych przepisami prawa do usunięcia, ograniczenia ich przetwarzania, wniesienia sprzeciwu wobec przetwarzania; 8) przysługuje Panu/Pani prawo wniesienia skargi do Prezesa Urzędu Ochrony Danych Osobowych (na adres Urzędu Ochrony Danych Osobowych, ul. Stawki 2, 00-193 Warszawa), jeżeli Pana/Pani zdaniem przetwarzanie Pana/Pani danych osobowych odbywa się z naruszeniem obowiązujących przepisów; </w:t>
      </w:r>
    </w:p>
    <w:p w14:paraId="461FDFDE" w14:textId="77777777" w:rsidR="00AE38B8" w:rsidRPr="00BC08AF" w:rsidRDefault="00AE38B8" w:rsidP="00AE38B8">
      <w:pPr>
        <w:numPr>
          <w:ilvl w:val="0"/>
          <w:numId w:val="3"/>
        </w:numPr>
        <w:ind w:right="0"/>
        <w:rPr>
          <w:sz w:val="22"/>
          <w:szCs w:val="20"/>
        </w:rPr>
      </w:pPr>
      <w:r w:rsidRPr="00372DC3">
        <w:rPr>
          <w:sz w:val="22"/>
          <w:szCs w:val="20"/>
        </w:rPr>
        <w:t xml:space="preserve">Informacja o wymogu/dobrowolności padania danych. Zakres przetwarzanych danych obejmuje dane zawarte we </w:t>
      </w:r>
      <w:r w:rsidRPr="00BC08AF">
        <w:rPr>
          <w:sz w:val="22"/>
          <w:szCs w:val="20"/>
        </w:rPr>
        <w:t>wnios</w:t>
      </w:r>
      <w:r>
        <w:rPr>
          <w:sz w:val="22"/>
          <w:szCs w:val="20"/>
        </w:rPr>
        <w:t>ku</w:t>
      </w:r>
      <w:r w:rsidRPr="00BC08AF">
        <w:rPr>
          <w:sz w:val="22"/>
          <w:szCs w:val="20"/>
        </w:rPr>
        <w:t xml:space="preserve"> o wypłatę dodatku dla gospodarstw domowych </w:t>
      </w:r>
      <w:r>
        <w:rPr>
          <w:sz w:val="22"/>
          <w:szCs w:val="20"/>
        </w:rPr>
        <w:br/>
      </w:r>
      <w:r w:rsidRPr="00BC08AF">
        <w:rPr>
          <w:sz w:val="22"/>
          <w:szCs w:val="20"/>
        </w:rPr>
        <w:t>z</w:t>
      </w:r>
      <w:r>
        <w:rPr>
          <w:sz w:val="22"/>
          <w:szCs w:val="20"/>
        </w:rPr>
        <w:t xml:space="preserve"> </w:t>
      </w:r>
      <w:r w:rsidRPr="00BC08AF">
        <w:rPr>
          <w:sz w:val="22"/>
          <w:szCs w:val="20"/>
        </w:rPr>
        <w:t xml:space="preserve">tytułu wykorzystywania niektórych źródeł ciepła i ich podanie jest niezbędne w celu rozpatrzenia wniosku. Niepodanie danych osobowych będzie skutkowało wezwaniem do ich uzupełnienia, a w przypadku nieuzupełnienia pozostawieniem wniosku bez rozpatrzenia; </w:t>
      </w:r>
    </w:p>
    <w:p w14:paraId="2EA9FCA0" w14:textId="33FFD980" w:rsidR="003246D0" w:rsidRPr="00AE38B8" w:rsidRDefault="00AE38B8" w:rsidP="00AE38B8">
      <w:pPr>
        <w:numPr>
          <w:ilvl w:val="0"/>
          <w:numId w:val="3"/>
        </w:numPr>
        <w:ind w:right="0"/>
        <w:rPr>
          <w:sz w:val="22"/>
          <w:szCs w:val="20"/>
        </w:rPr>
      </w:pPr>
      <w:r w:rsidRPr="00372DC3">
        <w:rPr>
          <w:sz w:val="22"/>
          <w:szCs w:val="20"/>
        </w:rPr>
        <w:t xml:space="preserve">decyzje podejmowane wobec Ciebie i Twoich danych osobowych nie będą podejmowanie w sposób zautomatyzowany, w tym nie zastosujemy wobec nich profilowania. </w:t>
      </w:r>
    </w:p>
    <w:sectPr w:rsidR="003246D0" w:rsidRPr="00AE38B8">
      <w:footnotePr>
        <w:numRestart w:val="eachPage"/>
      </w:footnotePr>
      <w:pgSz w:w="11906" w:h="16838"/>
      <w:pgMar w:top="1440" w:right="141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AEE5" w14:textId="77777777" w:rsidR="00CF007E" w:rsidRDefault="00CF007E" w:rsidP="00AE38B8">
      <w:pPr>
        <w:spacing w:line="240" w:lineRule="auto"/>
      </w:pPr>
      <w:r>
        <w:separator/>
      </w:r>
    </w:p>
  </w:endnote>
  <w:endnote w:type="continuationSeparator" w:id="0">
    <w:p w14:paraId="191D6D09" w14:textId="77777777" w:rsidR="00CF007E" w:rsidRDefault="00CF007E" w:rsidP="00AE3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B613" w14:textId="77777777" w:rsidR="00CF007E" w:rsidRDefault="00CF007E" w:rsidP="00AE38B8">
      <w:pPr>
        <w:spacing w:line="240" w:lineRule="auto"/>
      </w:pPr>
      <w:r>
        <w:separator/>
      </w:r>
    </w:p>
  </w:footnote>
  <w:footnote w:type="continuationSeparator" w:id="0">
    <w:p w14:paraId="64AD9860" w14:textId="77777777" w:rsidR="00CF007E" w:rsidRDefault="00CF007E" w:rsidP="00AE38B8">
      <w:pPr>
        <w:spacing w:line="240" w:lineRule="auto"/>
      </w:pPr>
      <w:r>
        <w:continuationSeparator/>
      </w:r>
    </w:p>
  </w:footnote>
  <w:footnote w:id="1">
    <w:p w14:paraId="4BEC1F59" w14:textId="77777777" w:rsidR="00AE38B8" w:rsidRDefault="00AE38B8" w:rsidP="00AE38B8">
      <w:pPr>
        <w:pStyle w:val="footnotedescription"/>
      </w:pPr>
      <w:r>
        <w:rPr>
          <w:rStyle w:val="footnotemark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2A35"/>
    <w:multiLevelType w:val="hybridMultilevel"/>
    <w:tmpl w:val="E1AAEFA2"/>
    <w:lvl w:ilvl="0" w:tplc="A9023D1A">
      <w:start w:val="9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C59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0D0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A26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696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6C8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0B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093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626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0E0F22"/>
    <w:multiLevelType w:val="hybridMultilevel"/>
    <w:tmpl w:val="6FB4D244"/>
    <w:lvl w:ilvl="0" w:tplc="3AAC5B2A">
      <w:start w:val="5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E8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45C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C9E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44B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C7D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C89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0C4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46C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942193"/>
    <w:multiLevelType w:val="hybridMultilevel"/>
    <w:tmpl w:val="5A80687A"/>
    <w:lvl w:ilvl="0" w:tplc="97647F62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A50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4F1A8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89B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025A7C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CC0EE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CCD0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65908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E292E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4654823">
    <w:abstractNumId w:val="2"/>
  </w:num>
  <w:num w:numId="2" w16cid:durableId="818572763">
    <w:abstractNumId w:val="1"/>
  </w:num>
  <w:num w:numId="3" w16cid:durableId="102671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B8"/>
    <w:rsid w:val="001F0C02"/>
    <w:rsid w:val="0039198A"/>
    <w:rsid w:val="00891B50"/>
    <w:rsid w:val="00A33846"/>
    <w:rsid w:val="00AE38B8"/>
    <w:rsid w:val="00CF007E"/>
    <w:rsid w:val="00F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7FB8"/>
  <w15:chartTrackingRefBased/>
  <w15:docId w15:val="{711E4F90-7B85-4525-B7C3-CE23A7B1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8B8"/>
    <w:pPr>
      <w:spacing w:after="0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E38B8"/>
    <w:pPr>
      <w:spacing w:after="0" w:line="248" w:lineRule="auto"/>
      <w:ind w:right="3"/>
      <w:jc w:val="both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AE38B8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AE38B8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513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Termin</dc:creator>
  <cp:keywords/>
  <dc:description/>
  <cp:lastModifiedBy>Marian Termin</cp:lastModifiedBy>
  <cp:revision>2</cp:revision>
  <dcterms:created xsi:type="dcterms:W3CDTF">2022-12-02T11:46:00Z</dcterms:created>
  <dcterms:modified xsi:type="dcterms:W3CDTF">2022-12-02T12:03:00Z</dcterms:modified>
</cp:coreProperties>
</file>